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BBF89" w14:textId="77777777" w:rsidR="00641F1E" w:rsidRPr="00641F1E" w:rsidRDefault="00BB1753" w:rsidP="00641F1E">
      <w:pPr>
        <w:spacing w:after="160" w:line="288" w:lineRule="auto"/>
        <w:jc w:val="center"/>
        <w:rPr>
          <w:rFonts w:ascii="Times New Roman" w:eastAsia="Times New Roman" w:hAnsi="Times New Roman" w:cs="Times New Roman"/>
          <w:b/>
          <w:iCs/>
          <w:sz w:val="32"/>
          <w:szCs w:val="36"/>
        </w:rPr>
      </w:pPr>
      <w:r w:rsidRPr="00641F1E">
        <w:rPr>
          <w:rFonts w:ascii="Times New Roman" w:eastAsia="Times New Roman" w:hAnsi="Times New Roman" w:cs="Times New Roman"/>
          <w:b/>
          <w:iCs/>
          <w:sz w:val="32"/>
          <w:szCs w:val="36"/>
        </w:rPr>
        <w:t>Những Lời Khai Thị Trí Huệ Trong Kinh Kim Cang</w:t>
      </w:r>
    </w:p>
    <w:p w14:paraId="1E8B4C9C" w14:textId="2BE18017" w:rsidR="00BB1753" w:rsidRPr="00641F1E" w:rsidRDefault="00BB1753" w:rsidP="00641F1E">
      <w:pPr>
        <w:spacing w:after="0" w:line="288" w:lineRule="auto"/>
        <w:rPr>
          <w:rFonts w:ascii="Times New Roman" w:eastAsia="Times New Roman" w:hAnsi="Times New Roman" w:cs="Times New Roman"/>
          <w:iCs/>
          <w:sz w:val="28"/>
          <w:szCs w:val="28"/>
        </w:rPr>
      </w:pPr>
      <w:r w:rsidRPr="00641F1E">
        <w:rPr>
          <w:rFonts w:ascii="Times New Roman" w:eastAsia="Times New Roman" w:hAnsi="Times New Roman" w:cs="Times New Roman"/>
          <w:b/>
          <w:iCs/>
          <w:sz w:val="28"/>
          <w:szCs w:val="28"/>
        </w:rPr>
        <w:t>Chủ Đề 761:</w:t>
      </w:r>
      <w:r w:rsidRPr="00641F1E">
        <w:rPr>
          <w:rFonts w:ascii="Times New Roman" w:eastAsia="Times New Roman" w:hAnsi="Times New Roman" w:cs="Times New Roman"/>
          <w:iCs/>
          <w:sz w:val="28"/>
          <w:szCs w:val="28"/>
        </w:rPr>
        <w:t xml:space="preserve"> </w:t>
      </w:r>
      <w:r w:rsidRPr="00641F1E">
        <w:rPr>
          <w:rFonts w:ascii="Times New Roman" w:eastAsia="Times New Roman" w:hAnsi="Times New Roman" w:cs="Times New Roman"/>
          <w:b/>
          <w:bCs/>
          <w:sz w:val="28"/>
          <w:szCs w:val="28"/>
        </w:rPr>
        <w:t>Tin Được Tín Tâm Thanh Tịnh Tức Sanh Thật Tướng</w:t>
      </w:r>
    </w:p>
    <w:p w14:paraId="11CDC84B" w14:textId="1E3C33D3" w:rsidR="00FA7811" w:rsidRDefault="00FA7811" w:rsidP="00FA7811">
      <w:pPr>
        <w:spacing w:after="0" w:line="288" w:lineRule="auto"/>
        <w:rPr>
          <w:rFonts w:ascii="Times New Roman" w:eastAsia="Times New Roman" w:hAnsi="Times New Roman" w:cs="Times New Roman"/>
          <w:b/>
          <w:bCs/>
          <w:sz w:val="28"/>
          <w:szCs w:val="28"/>
        </w:rPr>
      </w:pPr>
      <w:r w:rsidRPr="00FA7811">
        <w:rPr>
          <w:rFonts w:ascii="Times New Roman" w:eastAsia="Times New Roman" w:hAnsi="Times New Roman" w:cs="Times New Roman"/>
          <w:b/>
          <w:bCs/>
          <w:sz w:val="28"/>
          <w:szCs w:val="28"/>
        </w:rPr>
        <w:t>Chủ giảng:</w:t>
      </w:r>
      <w:r w:rsidRPr="00FA7811">
        <w:rPr>
          <w:rFonts w:ascii="Times New Roman" w:eastAsia="Times New Roman" w:hAnsi="Times New Roman" w:cs="Times New Roman"/>
          <w:bCs/>
          <w:sz w:val="28"/>
          <w:szCs w:val="28"/>
        </w:rPr>
        <w:t xml:space="preserve"> Pháp sư Tịnh Không</w:t>
      </w:r>
    </w:p>
    <w:p w14:paraId="6106CFEA" w14:textId="0AF5C686" w:rsidR="00BB1753" w:rsidRPr="00641F1E" w:rsidRDefault="00BB1753" w:rsidP="00641F1E">
      <w:pPr>
        <w:spacing w:after="0" w:line="288" w:lineRule="auto"/>
        <w:rPr>
          <w:rFonts w:ascii="Times New Roman" w:eastAsia="Times New Roman" w:hAnsi="Times New Roman" w:cs="Times New Roman"/>
          <w:sz w:val="28"/>
          <w:szCs w:val="28"/>
        </w:rPr>
      </w:pPr>
      <w:r w:rsidRPr="00641F1E">
        <w:rPr>
          <w:rFonts w:ascii="Times New Roman" w:eastAsia="Times New Roman" w:hAnsi="Times New Roman" w:cs="Times New Roman"/>
          <w:b/>
          <w:bCs/>
          <w:sz w:val="28"/>
          <w:szCs w:val="28"/>
        </w:rPr>
        <w:t>Thời gian:</w:t>
      </w:r>
      <w:r w:rsidRPr="00641F1E">
        <w:rPr>
          <w:rFonts w:ascii="Times New Roman" w:eastAsia="Times New Roman" w:hAnsi="Times New Roman" w:cs="Times New Roman"/>
          <w:sz w:val="28"/>
          <w:szCs w:val="28"/>
        </w:rPr>
        <w:t xml:space="preserve"> Tháng 05 năm 1995</w:t>
      </w:r>
    </w:p>
    <w:p w14:paraId="5D633CA4" w14:textId="77777777" w:rsidR="00BB1753" w:rsidRPr="00641F1E" w:rsidRDefault="00BB1753" w:rsidP="00641F1E">
      <w:pPr>
        <w:spacing w:after="0" w:line="288" w:lineRule="auto"/>
        <w:rPr>
          <w:rFonts w:ascii="Times New Roman" w:eastAsia="Times New Roman" w:hAnsi="Times New Roman" w:cs="Times New Roman"/>
          <w:sz w:val="28"/>
          <w:szCs w:val="28"/>
        </w:rPr>
      </w:pPr>
      <w:r w:rsidRPr="00641F1E">
        <w:rPr>
          <w:rFonts w:ascii="Times New Roman" w:eastAsia="Times New Roman" w:hAnsi="Times New Roman" w:cs="Times New Roman"/>
          <w:b/>
          <w:bCs/>
          <w:sz w:val="28"/>
          <w:szCs w:val="28"/>
        </w:rPr>
        <w:t>Địa điểm:</w:t>
      </w:r>
      <w:r w:rsidRPr="00641F1E">
        <w:rPr>
          <w:rFonts w:ascii="Times New Roman" w:eastAsia="Times New Roman" w:hAnsi="Times New Roman" w:cs="Times New Roman"/>
          <w:sz w:val="28"/>
          <w:szCs w:val="28"/>
        </w:rPr>
        <w:t xml:space="preserve"> Cư Sĩ Lâm Phật Giáo Singapore</w:t>
      </w:r>
    </w:p>
    <w:p w14:paraId="431A4A5A" w14:textId="77777777" w:rsidR="00BB1753" w:rsidRPr="00641F1E" w:rsidRDefault="00BB1753" w:rsidP="00641F1E">
      <w:pPr>
        <w:spacing w:after="0" w:line="288" w:lineRule="auto"/>
        <w:rPr>
          <w:rFonts w:ascii="Times New Roman" w:eastAsia="Times New Roman" w:hAnsi="Times New Roman" w:cs="Times New Roman"/>
          <w:sz w:val="28"/>
          <w:szCs w:val="28"/>
        </w:rPr>
      </w:pPr>
      <w:r w:rsidRPr="00641F1E">
        <w:rPr>
          <w:rFonts w:ascii="Times New Roman" w:eastAsia="Times New Roman" w:hAnsi="Times New Roman" w:cs="Times New Roman"/>
          <w:b/>
          <w:bCs/>
          <w:sz w:val="28"/>
          <w:szCs w:val="28"/>
        </w:rPr>
        <w:t>Trích lục từ:</w:t>
      </w:r>
      <w:r w:rsidRPr="00641F1E">
        <w:rPr>
          <w:rFonts w:ascii="Times New Roman" w:eastAsia="Times New Roman" w:hAnsi="Times New Roman" w:cs="Times New Roman"/>
          <w:sz w:val="28"/>
          <w:szCs w:val="28"/>
        </w:rPr>
        <w:t xml:space="preserve"> Báo cáo nghiên cứu Kim Cang Bát Nhã (Tập 064)</w:t>
      </w:r>
    </w:p>
    <w:p w14:paraId="62A33250" w14:textId="77777777" w:rsidR="00BB1753" w:rsidRPr="00641F1E" w:rsidRDefault="00BB1753" w:rsidP="00641F1E">
      <w:pPr>
        <w:spacing w:after="0" w:line="288" w:lineRule="auto"/>
        <w:rPr>
          <w:rFonts w:ascii="Times New Roman" w:eastAsia="Times New Roman" w:hAnsi="Times New Roman" w:cs="Times New Roman"/>
          <w:sz w:val="28"/>
          <w:szCs w:val="28"/>
        </w:rPr>
      </w:pPr>
      <w:r w:rsidRPr="00641F1E">
        <w:rPr>
          <w:rFonts w:ascii="Times New Roman" w:eastAsia="Times New Roman" w:hAnsi="Times New Roman" w:cs="Times New Roman"/>
          <w:b/>
          <w:sz w:val="28"/>
          <w:szCs w:val="28"/>
        </w:rPr>
        <w:t>Chuyển ngữ:</w:t>
      </w:r>
      <w:r w:rsidRPr="00641F1E">
        <w:rPr>
          <w:rFonts w:ascii="Times New Roman" w:eastAsia="Times New Roman" w:hAnsi="Times New Roman" w:cs="Times New Roman"/>
          <w:sz w:val="28"/>
          <w:szCs w:val="28"/>
        </w:rPr>
        <w:t xml:space="preserve"> Tịch Minh</w:t>
      </w:r>
    </w:p>
    <w:p w14:paraId="29CE1C2D" w14:textId="3058E1D8" w:rsidR="00E50BB9" w:rsidRPr="00641F1E" w:rsidRDefault="00641F1E" w:rsidP="0030226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EA6B8F3" w14:textId="77777777" w:rsidR="00641F1E" w:rsidRPr="00641F1E" w:rsidRDefault="00E50BB9" w:rsidP="00641F1E">
      <w:pPr>
        <w:spacing w:after="160" w:line="288" w:lineRule="auto"/>
        <w:ind w:firstLine="540"/>
        <w:jc w:val="both"/>
        <w:rPr>
          <w:rFonts w:ascii="Times New Roman" w:eastAsia="Times New Roman" w:hAnsi="Times New Roman" w:cs="Times New Roman"/>
          <w:b/>
          <w:sz w:val="28"/>
          <w:szCs w:val="28"/>
        </w:rPr>
      </w:pPr>
      <w:r w:rsidRPr="00641F1E">
        <w:rPr>
          <w:rFonts w:ascii="Times New Roman" w:eastAsia="DFKai-SB" w:hAnsi="Times New Roman" w:cs="Times New Roman"/>
          <w:b/>
          <w:bCs/>
          <w:sz w:val="28"/>
          <w:szCs w:val="28"/>
        </w:rPr>
        <w:t>【</w:t>
      </w:r>
      <w:r w:rsidRPr="00641F1E">
        <w:rPr>
          <w:rFonts w:ascii="Times New Roman" w:eastAsia="Times New Roman" w:hAnsi="Times New Roman" w:cs="Times New Roman"/>
          <w:b/>
          <w:bCs/>
          <w:sz w:val="28"/>
          <w:szCs w:val="28"/>
        </w:rPr>
        <w:t xml:space="preserve">Tin được </w:t>
      </w:r>
      <w:r w:rsidR="004932DF" w:rsidRPr="00641F1E">
        <w:rPr>
          <w:rFonts w:ascii="Times New Roman" w:eastAsia="Times New Roman" w:hAnsi="Times New Roman" w:cs="Times New Roman"/>
          <w:b/>
          <w:bCs/>
          <w:sz w:val="28"/>
          <w:szCs w:val="28"/>
        </w:rPr>
        <w:t>“</w:t>
      </w:r>
      <w:r w:rsidRPr="00641F1E">
        <w:rPr>
          <w:rFonts w:ascii="Times New Roman" w:eastAsia="Times New Roman" w:hAnsi="Times New Roman" w:cs="Times New Roman"/>
          <w:b/>
          <w:bCs/>
          <w:sz w:val="28"/>
          <w:szCs w:val="28"/>
        </w:rPr>
        <w:t>tín tâm thanh tịnh tắc sanh thật tướng</w:t>
      </w:r>
      <w:r w:rsidR="004932DF" w:rsidRPr="00641F1E">
        <w:rPr>
          <w:rFonts w:ascii="Times New Roman" w:eastAsia="Times New Roman" w:hAnsi="Times New Roman" w:cs="Times New Roman"/>
          <w:b/>
          <w:bCs/>
          <w:sz w:val="28"/>
          <w:szCs w:val="28"/>
        </w:rPr>
        <w:t>”</w:t>
      </w:r>
      <w:r w:rsidRPr="00641F1E">
        <w:rPr>
          <w:rFonts w:ascii="Times New Roman" w:eastAsia="Times New Roman" w:hAnsi="Times New Roman" w:cs="Times New Roman"/>
          <w:b/>
          <w:bCs/>
          <w:sz w:val="28"/>
          <w:szCs w:val="28"/>
        </w:rPr>
        <w:t xml:space="preserve">, tin được </w:t>
      </w:r>
      <w:r w:rsidR="004932DF" w:rsidRPr="00641F1E">
        <w:rPr>
          <w:rFonts w:ascii="Times New Roman" w:eastAsia="Times New Roman" w:hAnsi="Times New Roman" w:cs="Times New Roman"/>
          <w:b/>
          <w:bCs/>
          <w:sz w:val="28"/>
          <w:szCs w:val="28"/>
        </w:rPr>
        <w:t>“</w:t>
      </w:r>
      <w:r w:rsidRPr="00641F1E">
        <w:rPr>
          <w:rFonts w:ascii="Times New Roman" w:eastAsia="Times New Roman" w:hAnsi="Times New Roman" w:cs="Times New Roman"/>
          <w:b/>
          <w:bCs/>
          <w:sz w:val="28"/>
          <w:szCs w:val="28"/>
        </w:rPr>
        <w:t>ưng sanh thanh tịnh tâm</w:t>
      </w:r>
      <w:r w:rsidR="004932DF" w:rsidRPr="00641F1E">
        <w:rPr>
          <w:rFonts w:ascii="Times New Roman" w:eastAsia="Times New Roman" w:hAnsi="Times New Roman" w:cs="Times New Roman"/>
          <w:b/>
          <w:bCs/>
          <w:sz w:val="28"/>
          <w:szCs w:val="28"/>
        </w:rPr>
        <w:t>”</w:t>
      </w:r>
      <w:r w:rsidRPr="00641F1E">
        <w:rPr>
          <w:rFonts w:ascii="Times New Roman" w:eastAsia="Times New Roman" w:hAnsi="Times New Roman" w:cs="Times New Roman"/>
          <w:b/>
          <w:bCs/>
          <w:sz w:val="28"/>
          <w:szCs w:val="28"/>
        </w:rPr>
        <w:t>, há chẳng phải là Trực tâ</w:t>
      </w:r>
      <w:r w:rsidR="00A87903" w:rsidRPr="00641F1E">
        <w:rPr>
          <w:rFonts w:ascii="Times New Roman" w:eastAsia="Times New Roman" w:hAnsi="Times New Roman" w:cs="Times New Roman"/>
          <w:b/>
          <w:bCs/>
          <w:sz w:val="28"/>
          <w:szCs w:val="28"/>
        </w:rPr>
        <w:t>m</w:t>
      </w:r>
      <w:r w:rsidRPr="00641F1E">
        <w:rPr>
          <w:rFonts w:ascii="Times New Roman" w:eastAsia="Times New Roman" w:hAnsi="Times New Roman" w:cs="Times New Roman"/>
          <w:b/>
          <w:bCs/>
          <w:sz w:val="28"/>
          <w:szCs w:val="28"/>
        </w:rPr>
        <w:t xml:space="preserve"> chánh niệm Chân như hay sao.</w:t>
      </w:r>
      <w:r w:rsidRPr="00641F1E">
        <w:rPr>
          <w:rFonts w:ascii="Times New Roman" w:eastAsia="DFKai-SB" w:hAnsi="Times New Roman" w:cs="Times New Roman"/>
          <w:b/>
          <w:bCs/>
          <w:sz w:val="28"/>
          <w:szCs w:val="28"/>
        </w:rPr>
        <w:t>】</w:t>
      </w:r>
    </w:p>
    <w:p w14:paraId="3607D389" w14:textId="77777777" w:rsidR="00641F1E" w:rsidRPr="00641F1E" w:rsidRDefault="00E50BB9" w:rsidP="00641F1E">
      <w:pPr>
        <w:spacing w:after="160" w:line="288" w:lineRule="auto"/>
        <w:ind w:firstLine="540"/>
        <w:jc w:val="both"/>
        <w:rPr>
          <w:rFonts w:ascii="Times New Roman" w:eastAsia="Times New Roman" w:hAnsi="Times New Roman" w:cs="Times New Roman"/>
          <w:sz w:val="28"/>
          <w:szCs w:val="28"/>
        </w:rPr>
      </w:pPr>
      <w:r w:rsidRPr="00641F1E">
        <w:rPr>
          <w:rFonts w:ascii="Times New Roman" w:eastAsia="Times New Roman" w:hAnsi="Times New Roman" w:cs="Times New Roman"/>
          <w:sz w:val="28"/>
          <w:szCs w:val="28"/>
        </w:rPr>
        <w:t xml:space="preserve">Đây là nói về việc phát Bồ-đề tâm. Trong Phật pháp Đại thừa, việc phát tâm là </w:t>
      </w:r>
      <w:r w:rsidR="00206241" w:rsidRPr="00641F1E">
        <w:rPr>
          <w:rFonts w:ascii="Times New Roman" w:eastAsia="Times New Roman" w:hAnsi="Times New Roman" w:cs="Times New Roman"/>
          <w:sz w:val="28"/>
          <w:szCs w:val="28"/>
        </w:rPr>
        <w:t>quan trọng hàng đầu</w:t>
      </w:r>
      <w:r w:rsidRPr="00641F1E">
        <w:rPr>
          <w:rFonts w:ascii="Times New Roman" w:eastAsia="Times New Roman" w:hAnsi="Times New Roman" w:cs="Times New Roman"/>
          <w:sz w:val="28"/>
          <w:szCs w:val="28"/>
        </w:rPr>
        <w:t xml:space="preserve">, danh từ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Bồ-đề tâm</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này chúng ta đều biết, đều biết niệm, và cũng đều biết nói, thế nhưng thế nào gọi là Bồ-đề tâm thì lại không biết. Ngày ngày ngoài miệng đều nói phát Bồ-đề tâm, trên thực tế lại chẳng hiểu Bồ-đề tâm là gì. </w:t>
      </w:r>
      <w:r w:rsidR="00206241" w:rsidRPr="00641F1E">
        <w:rPr>
          <w:rFonts w:ascii="Times New Roman" w:hAnsi="Times New Roman" w:cs="Times New Roman"/>
          <w:sz w:val="28"/>
          <w:szCs w:val="28"/>
        </w:rPr>
        <w:t>Cứ nghĩ rằng mình chỉ niệm sơ qua một câu “tôi phát Bồ-đề tâm”</w:t>
      </w:r>
      <w:r w:rsidRPr="00641F1E">
        <w:rPr>
          <w:rFonts w:ascii="Times New Roman" w:eastAsia="Times New Roman" w:hAnsi="Times New Roman" w:cs="Times New Roman"/>
          <w:sz w:val="28"/>
          <w:szCs w:val="28"/>
        </w:rPr>
        <w:t xml:space="preserve">, là thật sự đã phát rồi, làm gì có chuyện đó?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Bồ-đề</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là tiếng Phạn, có nghĩa là giác ngộ; Bồ-đề tâm là cái tâm giác ngộ, giác mà không mê. Bồ-tát Mã Minh trong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Khởi Tín Luận</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có giải thích cho chúng ta, thể của Bồ-đề tâm là Trực tâm, tướng của Bồ-đề tâm </w:t>
      </w:r>
      <w:r w:rsidR="00206241" w:rsidRPr="00641F1E">
        <w:rPr>
          <w:rFonts w:ascii="Times New Roman" w:hAnsi="Times New Roman" w:cs="Times New Roman"/>
          <w:sz w:val="28"/>
          <w:szCs w:val="28"/>
        </w:rPr>
        <w:t>bao gồm Thâm tâm và Đại bi tâm</w:t>
      </w:r>
      <w:r w:rsidRPr="00641F1E">
        <w:rPr>
          <w:rFonts w:ascii="Times New Roman" w:eastAsia="Times New Roman" w:hAnsi="Times New Roman" w:cs="Times New Roman"/>
          <w:sz w:val="28"/>
          <w:szCs w:val="28"/>
        </w:rPr>
        <w:t xml:space="preserve">, Đại bi tâm có thể nói </w:t>
      </w:r>
      <w:r w:rsidR="00206241" w:rsidRPr="00641F1E">
        <w:rPr>
          <w:rFonts w:ascii="Times New Roman" w:eastAsia="Times New Roman" w:hAnsi="Times New Roman" w:cs="Times New Roman"/>
          <w:sz w:val="28"/>
          <w:szCs w:val="28"/>
        </w:rPr>
        <w:t xml:space="preserve">chính </w:t>
      </w:r>
      <w:r w:rsidRPr="00641F1E">
        <w:rPr>
          <w:rFonts w:ascii="Times New Roman" w:eastAsia="Times New Roman" w:hAnsi="Times New Roman" w:cs="Times New Roman"/>
          <w:sz w:val="28"/>
          <w:szCs w:val="28"/>
        </w:rPr>
        <w:t xml:space="preserve">là tác dụng của nó. Tướng là Thâm tâm, dụng là Đại bi tâm. Phật trong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Kinh Quán Vô Lượng Thọ Phật</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cũng giảng cho chúng ta về Bồ-đề tâm, thể của Bồ-đề tâm là Chí thành tâm, chân thành đến </w:t>
      </w:r>
      <w:r w:rsidR="00206241" w:rsidRPr="00641F1E">
        <w:rPr>
          <w:rFonts w:ascii="Times New Roman" w:eastAsia="Times New Roman" w:hAnsi="Times New Roman" w:cs="Times New Roman"/>
          <w:sz w:val="28"/>
          <w:szCs w:val="28"/>
        </w:rPr>
        <w:t xml:space="preserve">chỗ </w:t>
      </w:r>
      <w:r w:rsidRPr="00641F1E">
        <w:rPr>
          <w:rFonts w:ascii="Times New Roman" w:eastAsia="Times New Roman" w:hAnsi="Times New Roman" w:cs="Times New Roman"/>
          <w:sz w:val="28"/>
          <w:szCs w:val="28"/>
        </w:rPr>
        <w:t xml:space="preserve">tột </w:t>
      </w:r>
      <w:r w:rsidR="00206241" w:rsidRPr="00641F1E">
        <w:rPr>
          <w:rFonts w:ascii="Times New Roman" w:eastAsia="Times New Roman" w:hAnsi="Times New Roman" w:cs="Times New Roman"/>
          <w:sz w:val="28"/>
          <w:szCs w:val="28"/>
        </w:rPr>
        <w:t>cùng</w:t>
      </w:r>
      <w:r w:rsidRPr="00641F1E">
        <w:rPr>
          <w:rFonts w:ascii="Times New Roman" w:eastAsia="Times New Roman" w:hAnsi="Times New Roman" w:cs="Times New Roman"/>
          <w:sz w:val="28"/>
          <w:szCs w:val="28"/>
        </w:rPr>
        <w:t>; tướng của nó là Thâm tâm, là Hồi hướng phát nguyện tâm. Chúng ta đem hai bộ kinh luận này hợp lại để xem thì ý nghĩa sẽ tương đối rõ ràng. Thể của nó là chân tâm, không phải vọng tâm, chân thành đến tột cùng.</w:t>
      </w:r>
    </w:p>
    <w:p w14:paraId="088AF1E2" w14:textId="77777777" w:rsidR="00641F1E" w:rsidRPr="00641F1E" w:rsidRDefault="00E50BB9" w:rsidP="00641F1E">
      <w:pPr>
        <w:spacing w:after="160" w:line="288" w:lineRule="auto"/>
        <w:ind w:firstLine="540"/>
        <w:jc w:val="both"/>
        <w:rPr>
          <w:rFonts w:ascii="Times New Roman" w:eastAsia="Times New Roman" w:hAnsi="Times New Roman" w:cs="Times New Roman"/>
          <w:sz w:val="28"/>
          <w:szCs w:val="28"/>
        </w:rPr>
      </w:pPr>
      <w:r w:rsidRPr="00641F1E">
        <w:rPr>
          <w:rFonts w:ascii="Times New Roman" w:eastAsia="Times New Roman" w:hAnsi="Times New Roman" w:cs="Times New Roman"/>
          <w:sz w:val="28"/>
          <w:szCs w:val="28"/>
        </w:rPr>
        <w:t xml:space="preserve">Có lẽ chúng ta tự cảm thấy tâm của mình rất chân, rất thành, đã đến chỗ tột cùng rồi, </w:t>
      </w:r>
      <w:r w:rsidR="00206241" w:rsidRPr="00641F1E">
        <w:rPr>
          <w:rFonts w:ascii="Times New Roman" w:hAnsi="Times New Roman" w:cs="Times New Roman"/>
          <w:sz w:val="28"/>
          <w:szCs w:val="28"/>
        </w:rPr>
        <w:t>vậy thì thật vô phương cứu chữa</w:t>
      </w:r>
      <w:r w:rsidRPr="00641F1E">
        <w:rPr>
          <w:rFonts w:ascii="Times New Roman" w:eastAsia="Times New Roman" w:hAnsi="Times New Roman" w:cs="Times New Roman"/>
          <w:sz w:val="28"/>
          <w:szCs w:val="28"/>
        </w:rPr>
        <w:t xml:space="preserve">! Tiêu chuẩn của sự chân thành nằm ở đâu? Trước đây, vào cuối thời nhà Thanh, tiên sinh Tăng Quốc Phiên đối với chữ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thành</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đã đưa ra một định nghĩa. </w:t>
      </w:r>
      <w:r w:rsidR="00A87903" w:rsidRPr="00641F1E">
        <w:rPr>
          <w:rFonts w:ascii="Times New Roman" w:eastAsia="Times New Roman" w:hAnsi="Times New Roman" w:cs="Times New Roman"/>
          <w:sz w:val="28"/>
          <w:szCs w:val="28"/>
        </w:rPr>
        <w:t>Đ</w:t>
      </w:r>
      <w:r w:rsidRPr="00641F1E">
        <w:rPr>
          <w:rFonts w:ascii="Times New Roman" w:eastAsia="Times New Roman" w:hAnsi="Times New Roman" w:cs="Times New Roman"/>
          <w:sz w:val="28"/>
          <w:szCs w:val="28"/>
        </w:rPr>
        <w:t xml:space="preserve">ọc sách Khổng Tử, trong sách Khổng Tử cũng có nói đến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Cách vật trí tri, thành ý chánh tâm</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cũng nói đến thành ý, ý nghĩa rất gần gũi với Bồ-đề tâm trong Phật </w:t>
      </w:r>
      <w:r w:rsidR="00CD2BD3" w:rsidRPr="00641F1E">
        <w:rPr>
          <w:rFonts w:ascii="Times New Roman" w:eastAsia="Times New Roman" w:hAnsi="Times New Roman" w:cs="Times New Roman"/>
          <w:sz w:val="28"/>
          <w:szCs w:val="28"/>
        </w:rPr>
        <w:t xml:space="preserve">môn </w:t>
      </w:r>
      <w:r w:rsidRPr="00641F1E">
        <w:rPr>
          <w:rFonts w:ascii="Times New Roman" w:eastAsia="Times New Roman" w:hAnsi="Times New Roman" w:cs="Times New Roman"/>
          <w:sz w:val="28"/>
          <w:szCs w:val="28"/>
        </w:rPr>
        <w:t xml:space="preserve">chúng ta. Thế nào gọi là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thành</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Một niệm không sanh gọi là thành. Lời này nói ra vô cùng có đạo lý, một vọng niệm cũng không còn, cái tâm đó chính là thành tâm.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Tâm của tôi rất thành</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đây chính là một vọng niệm, thành ở chỗ nào? Thành ở đâu? Lục tổ Đại </w:t>
      </w:r>
      <w:r w:rsidRPr="00641F1E">
        <w:rPr>
          <w:rFonts w:ascii="Times New Roman" w:eastAsia="Times New Roman" w:hAnsi="Times New Roman" w:cs="Times New Roman"/>
          <w:sz w:val="28"/>
          <w:szCs w:val="28"/>
        </w:rPr>
        <w:lastRenderedPageBreak/>
        <w:t xml:space="preserve">sư đã nói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Bổn lai vô nhất vật</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(Xưa nay không một vật), có một vật thì không thành, thì không phải là tâm chân thành. Từ đó có thể thấy, chân tâm thật khó!</w:t>
      </w:r>
    </w:p>
    <w:p w14:paraId="7FB141BD" w14:textId="77777777" w:rsidR="00641F1E" w:rsidRPr="00641F1E" w:rsidRDefault="00E50BB9" w:rsidP="00641F1E">
      <w:pPr>
        <w:spacing w:after="160" w:line="288" w:lineRule="auto"/>
        <w:ind w:firstLine="540"/>
        <w:jc w:val="both"/>
        <w:rPr>
          <w:rFonts w:ascii="Times New Roman" w:eastAsia="Times New Roman" w:hAnsi="Times New Roman" w:cs="Times New Roman"/>
          <w:sz w:val="28"/>
          <w:szCs w:val="28"/>
        </w:rPr>
      </w:pPr>
      <w:r w:rsidRPr="00641F1E">
        <w:rPr>
          <w:rFonts w:ascii="Times New Roman" w:eastAsia="Times New Roman" w:hAnsi="Times New Roman" w:cs="Times New Roman"/>
          <w:sz w:val="28"/>
          <w:szCs w:val="28"/>
        </w:rPr>
        <w:t xml:space="preserve">Trực tâm, theo lời giải thích của cổ nhân, Trực tâm là chánh niệm Chân như, không sai! Lời giải thích này rất chuẩn xác. Chánh niệm Chân như chính là chỗ tiên sinh Tăng Quốc Phiên nói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một niệm không sanh</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Một niệm không sanh là chánh niệm, một niệm không sanh thì chân tâm hiện tiền, đó mới thực sự là chánh niệm Chân như. Thế nhưng phàm phu không làm được, nếu bạn làm được, vậy thì xin chúc mừng bạn, bạn là Bồ-tát Viên giáo Sơ trụ; siêu việt A-la-hán, Bích-chi Phật, Bồ-tát Quyền giáo rất nhiều, bạn đã siêu việt rồi; trên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Kinh Hoa Nghiêm</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gọi là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Pháp thân Đại sĩ</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đó không phải là người phàm, có thể tham gia Pháp hội Hoa Nghiêm của Thế Tôn, có tư cách đó. </w:t>
      </w:r>
      <w:r w:rsidR="00A87903" w:rsidRPr="00641F1E">
        <w:rPr>
          <w:rFonts w:ascii="Times New Roman" w:eastAsia="Times New Roman" w:hAnsi="Times New Roman" w:cs="Times New Roman"/>
          <w:sz w:val="28"/>
          <w:szCs w:val="28"/>
        </w:rPr>
        <w:t>Còn trong</w:t>
      </w:r>
      <w:r w:rsidRPr="00641F1E">
        <w:rPr>
          <w:rFonts w:ascii="Times New Roman" w:eastAsia="Times New Roman" w:hAnsi="Times New Roman" w:cs="Times New Roman"/>
          <w:sz w:val="28"/>
          <w:szCs w:val="28"/>
        </w:rPr>
        <w:t xml:space="preserve"> Biệt giáo </w:t>
      </w:r>
      <w:r w:rsidR="00A87903" w:rsidRPr="00641F1E">
        <w:rPr>
          <w:rFonts w:ascii="Times New Roman" w:eastAsia="Times New Roman" w:hAnsi="Times New Roman" w:cs="Times New Roman"/>
          <w:sz w:val="28"/>
          <w:szCs w:val="28"/>
        </w:rPr>
        <w:t xml:space="preserve">thì đó </w:t>
      </w:r>
      <w:r w:rsidRPr="00641F1E">
        <w:rPr>
          <w:rFonts w:ascii="Times New Roman" w:eastAsia="Times New Roman" w:hAnsi="Times New Roman" w:cs="Times New Roman"/>
          <w:sz w:val="28"/>
          <w:szCs w:val="28"/>
        </w:rPr>
        <w:t xml:space="preserve">là Bồ-tát Sơ địa, Bồ-tát Sơ địa đoạn chứng so với Viên giáo Sơ trụ là giống nhau, đều là phá một phẩm vô minh, chứng một phần Pháp thân; thế nhưng trí huệ của Bồ-tát Biệt giáo </w:t>
      </w:r>
      <w:r w:rsidR="003B232F" w:rsidRPr="00641F1E">
        <w:rPr>
          <w:rFonts w:ascii="Times New Roman" w:eastAsia="Times New Roman" w:hAnsi="Times New Roman" w:cs="Times New Roman"/>
          <w:sz w:val="28"/>
          <w:szCs w:val="28"/>
        </w:rPr>
        <w:t xml:space="preserve">Sơ địa </w:t>
      </w:r>
      <w:r w:rsidRPr="00641F1E">
        <w:rPr>
          <w:rFonts w:ascii="Times New Roman" w:eastAsia="Times New Roman" w:hAnsi="Times New Roman" w:cs="Times New Roman"/>
          <w:sz w:val="28"/>
          <w:szCs w:val="28"/>
        </w:rPr>
        <w:t xml:space="preserve">so với Viên giáo </w:t>
      </w:r>
      <w:r w:rsidR="003B232F" w:rsidRPr="00641F1E">
        <w:rPr>
          <w:rFonts w:ascii="Times New Roman" w:eastAsia="Times New Roman" w:hAnsi="Times New Roman" w:cs="Times New Roman"/>
          <w:sz w:val="28"/>
          <w:szCs w:val="28"/>
        </w:rPr>
        <w:t>Sơ trụ thì kém hơn rất nhiều</w:t>
      </w:r>
      <w:r w:rsidRPr="00641F1E">
        <w:rPr>
          <w:rFonts w:ascii="Times New Roman" w:eastAsia="Times New Roman" w:hAnsi="Times New Roman" w:cs="Times New Roman"/>
          <w:sz w:val="28"/>
          <w:szCs w:val="28"/>
        </w:rPr>
        <w:t>, ngài không có được trí huệ viên mãn như Viên giáo</w:t>
      </w:r>
      <w:r w:rsidR="003B232F" w:rsidRPr="00641F1E">
        <w:rPr>
          <w:rFonts w:ascii="Times New Roman" w:eastAsia="Times New Roman" w:hAnsi="Times New Roman" w:cs="Times New Roman"/>
          <w:sz w:val="28"/>
          <w:szCs w:val="28"/>
        </w:rPr>
        <w:t xml:space="preserve"> Sơ trụ</w:t>
      </w:r>
      <w:r w:rsidRPr="00641F1E">
        <w:rPr>
          <w:rFonts w:ascii="Times New Roman" w:eastAsia="Times New Roman" w:hAnsi="Times New Roman" w:cs="Times New Roman"/>
          <w:sz w:val="28"/>
          <w:szCs w:val="28"/>
        </w:rPr>
        <w:t>, trí huệ không sánh bằng. Về Quán - Hành, Viên giáo lấy Quán làm đệ nhất, Biệt giáo là Hành, chú trọng trên Hành, Quán thì kém hơn một chút, cho nên định công của ng</w:t>
      </w:r>
      <w:r w:rsidR="00206241" w:rsidRPr="00641F1E">
        <w:rPr>
          <w:rFonts w:ascii="Times New Roman" w:eastAsia="Times New Roman" w:hAnsi="Times New Roman" w:cs="Times New Roman"/>
          <w:sz w:val="28"/>
          <w:szCs w:val="28"/>
        </w:rPr>
        <w:t>ài có thể rất thù thắng, nhưng h</w:t>
      </w:r>
      <w:r w:rsidRPr="00641F1E">
        <w:rPr>
          <w:rFonts w:ascii="Times New Roman" w:eastAsia="Times New Roman" w:hAnsi="Times New Roman" w:cs="Times New Roman"/>
          <w:sz w:val="28"/>
          <w:szCs w:val="28"/>
        </w:rPr>
        <w:t xml:space="preserve">uệ giải thì lại kém rất xa. Giống như trong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Kinh Lăng Nghiêm</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Tôn giả Phú-lâu-na hoài nghi A-nan. Thế Tôn giảng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Kinh Lăng Nghiêm</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giảng đến quyển thứ ba, A-nan khai ngộ rồi, </w:t>
      </w:r>
      <w:r w:rsidR="00CD2BD3" w:rsidRPr="00641F1E">
        <w:rPr>
          <w:rFonts w:ascii="Times New Roman" w:eastAsia="Times New Roman" w:hAnsi="Times New Roman" w:cs="Times New Roman"/>
          <w:sz w:val="28"/>
          <w:szCs w:val="28"/>
        </w:rPr>
        <w:t>nói ra một bài kệ tụng rất dài để</w:t>
      </w:r>
      <w:r w:rsidRPr="00641F1E">
        <w:rPr>
          <w:rFonts w:ascii="Times New Roman" w:eastAsia="Times New Roman" w:hAnsi="Times New Roman" w:cs="Times New Roman"/>
          <w:sz w:val="28"/>
          <w:szCs w:val="28"/>
        </w:rPr>
        <w:t xml:space="preserve"> tán thán </w:t>
      </w:r>
      <w:r w:rsidR="00CD2BD3" w:rsidRPr="00641F1E">
        <w:rPr>
          <w:rFonts w:ascii="Times New Roman" w:eastAsia="Times New Roman" w:hAnsi="Times New Roman" w:cs="Times New Roman"/>
          <w:sz w:val="28"/>
          <w:szCs w:val="28"/>
        </w:rPr>
        <w:t xml:space="preserve">đức </w:t>
      </w:r>
      <w:r w:rsidRPr="00641F1E">
        <w:rPr>
          <w:rFonts w:ascii="Times New Roman" w:eastAsia="Times New Roman" w:hAnsi="Times New Roman" w:cs="Times New Roman"/>
          <w:sz w:val="28"/>
          <w:szCs w:val="28"/>
        </w:rPr>
        <w:t xml:space="preserve">Phật, thực sự đã khai ngộ. Phú-lâu-na ở bên cạnh nghe xong cảm thấy kỳ lạ, </w:t>
      </w:r>
      <w:r w:rsidR="00CD2BD3" w:rsidRPr="00641F1E">
        <w:rPr>
          <w:rFonts w:ascii="Times New Roman" w:hAnsi="Times New Roman" w:cs="Times New Roman"/>
          <w:sz w:val="28"/>
          <w:szCs w:val="28"/>
        </w:rPr>
        <w:t>A-nan mới là Sơ quả, còn bản thân ngài (Phú-lâu-na) đã là Tứ quả La-há</w:t>
      </w:r>
      <w:r w:rsidRPr="00641F1E">
        <w:rPr>
          <w:rFonts w:ascii="Times New Roman" w:eastAsia="Times New Roman" w:hAnsi="Times New Roman" w:cs="Times New Roman"/>
          <w:sz w:val="28"/>
          <w:szCs w:val="28"/>
        </w:rPr>
        <w:t xml:space="preserve">n, thế nên mới đưa ra chất vấn. Nguyên nhân là gì? A-nan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sở tri chướng</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nhẹ, thế nên </w:t>
      </w:r>
      <w:r w:rsidR="006B0032" w:rsidRPr="00641F1E">
        <w:rPr>
          <w:rFonts w:ascii="Times New Roman" w:eastAsia="Times New Roman" w:hAnsi="Times New Roman" w:cs="Times New Roman"/>
          <w:sz w:val="28"/>
          <w:szCs w:val="28"/>
        </w:rPr>
        <w:t>A-nan</w:t>
      </w:r>
      <w:r w:rsidRPr="00641F1E">
        <w:rPr>
          <w:rFonts w:ascii="Times New Roman" w:eastAsia="Times New Roman" w:hAnsi="Times New Roman" w:cs="Times New Roman"/>
          <w:sz w:val="28"/>
          <w:szCs w:val="28"/>
        </w:rPr>
        <w:t xml:space="preserve"> vừa nghe kinh liền khai ngộ; </w:t>
      </w:r>
      <w:r w:rsidR="00CD2BD3" w:rsidRPr="00641F1E">
        <w:rPr>
          <w:rFonts w:ascii="Times New Roman" w:hAnsi="Times New Roman" w:cs="Times New Roman"/>
          <w:sz w:val="28"/>
          <w:szCs w:val="28"/>
        </w:rPr>
        <w:t xml:space="preserve">nhưng vì </w:t>
      </w:r>
      <w:r w:rsidR="004932DF" w:rsidRPr="00641F1E">
        <w:rPr>
          <w:rFonts w:ascii="Times New Roman" w:hAnsi="Times New Roman" w:cs="Times New Roman"/>
          <w:sz w:val="28"/>
          <w:szCs w:val="28"/>
        </w:rPr>
        <w:t>‘</w:t>
      </w:r>
      <w:r w:rsidR="00CD2BD3" w:rsidRPr="00641F1E">
        <w:rPr>
          <w:rFonts w:ascii="Times New Roman" w:hAnsi="Times New Roman" w:cs="Times New Roman"/>
          <w:sz w:val="28"/>
          <w:szCs w:val="28"/>
        </w:rPr>
        <w:t>phiền não chướng</w:t>
      </w:r>
      <w:r w:rsidR="004932DF" w:rsidRPr="00641F1E">
        <w:rPr>
          <w:rFonts w:ascii="Times New Roman" w:hAnsi="Times New Roman" w:cs="Times New Roman"/>
          <w:sz w:val="28"/>
          <w:szCs w:val="28"/>
        </w:rPr>
        <w:t>’</w:t>
      </w:r>
      <w:r w:rsidR="00CD2BD3" w:rsidRPr="00641F1E">
        <w:rPr>
          <w:rFonts w:ascii="Times New Roman" w:hAnsi="Times New Roman" w:cs="Times New Roman"/>
          <w:sz w:val="28"/>
          <w:szCs w:val="28"/>
        </w:rPr>
        <w:t xml:space="preserve"> nặng, phiền não chưa dứt trừ tận gốc nên định lực không bằng người khác. Tóm lại, </w:t>
      </w:r>
      <w:r w:rsidR="006B0032" w:rsidRPr="00641F1E">
        <w:rPr>
          <w:rFonts w:ascii="Times New Roman" w:eastAsia="Times New Roman" w:hAnsi="Times New Roman" w:cs="Times New Roman"/>
          <w:sz w:val="28"/>
          <w:szCs w:val="28"/>
        </w:rPr>
        <w:t xml:space="preserve">ngài A-nan </w:t>
      </w:r>
      <w:r w:rsidR="00CD2BD3" w:rsidRPr="00641F1E">
        <w:rPr>
          <w:rFonts w:ascii="Times New Roman" w:hAnsi="Times New Roman" w:cs="Times New Roman"/>
          <w:sz w:val="28"/>
          <w:szCs w:val="28"/>
        </w:rPr>
        <w:t>thuộc căn tánh phiền não chướng nặng, sở tri chướng nhẹ</w:t>
      </w:r>
      <w:r w:rsidRPr="00641F1E">
        <w:rPr>
          <w:rFonts w:ascii="Times New Roman" w:eastAsia="Times New Roman" w:hAnsi="Times New Roman" w:cs="Times New Roman"/>
          <w:sz w:val="28"/>
          <w:szCs w:val="28"/>
        </w:rPr>
        <w:t xml:space="preserve">. </w:t>
      </w:r>
      <w:r w:rsidR="006B0032" w:rsidRPr="00641F1E">
        <w:rPr>
          <w:rFonts w:ascii="Times New Roman" w:hAnsi="Times New Roman" w:cs="Times New Roman"/>
          <w:sz w:val="28"/>
          <w:szCs w:val="28"/>
        </w:rPr>
        <w:t>Trường hợp của Tôn giả Phú-lâu-na lại hoàn toàn trái ngược</w:t>
      </w:r>
      <w:r w:rsidRPr="00641F1E">
        <w:rPr>
          <w:rFonts w:ascii="Times New Roman" w:eastAsia="Times New Roman" w:hAnsi="Times New Roman" w:cs="Times New Roman"/>
          <w:sz w:val="28"/>
          <w:szCs w:val="28"/>
        </w:rPr>
        <w:t xml:space="preserve">, Phú-lâu-na là phiền não chướng nhẹ, thế nên ngài chứng được Cửu thứ đệ định, chứng được quả A-la-hán; </w:t>
      </w:r>
      <w:r w:rsidR="006B0032" w:rsidRPr="00641F1E">
        <w:rPr>
          <w:rFonts w:ascii="Times New Roman" w:eastAsia="Times New Roman" w:hAnsi="Times New Roman" w:cs="Times New Roman"/>
          <w:sz w:val="28"/>
          <w:szCs w:val="28"/>
        </w:rPr>
        <w:t xml:space="preserve">nhưng </w:t>
      </w:r>
      <w:r w:rsidRPr="00641F1E">
        <w:rPr>
          <w:rFonts w:ascii="Times New Roman" w:eastAsia="Times New Roman" w:hAnsi="Times New Roman" w:cs="Times New Roman"/>
          <w:sz w:val="28"/>
          <w:szCs w:val="28"/>
        </w:rPr>
        <w:t xml:space="preserve">sở tri chướng của ngài </w:t>
      </w:r>
      <w:r w:rsidR="006B0032" w:rsidRPr="00641F1E">
        <w:rPr>
          <w:rFonts w:ascii="Times New Roman" w:eastAsia="Times New Roman" w:hAnsi="Times New Roman" w:cs="Times New Roman"/>
          <w:sz w:val="28"/>
          <w:szCs w:val="28"/>
        </w:rPr>
        <w:t xml:space="preserve">lại </w:t>
      </w:r>
      <w:r w:rsidRPr="00641F1E">
        <w:rPr>
          <w:rFonts w:ascii="Times New Roman" w:eastAsia="Times New Roman" w:hAnsi="Times New Roman" w:cs="Times New Roman"/>
          <w:sz w:val="28"/>
          <w:szCs w:val="28"/>
        </w:rPr>
        <w:t>nặng, nghe cả nửa ngà</w:t>
      </w:r>
      <w:r w:rsidR="003B232F" w:rsidRPr="00641F1E">
        <w:rPr>
          <w:rFonts w:ascii="Times New Roman" w:eastAsia="Times New Roman" w:hAnsi="Times New Roman" w:cs="Times New Roman"/>
          <w:sz w:val="28"/>
          <w:szCs w:val="28"/>
        </w:rPr>
        <w:t xml:space="preserve">y mà chẳng khai ngộ, nghe chẳng </w:t>
      </w:r>
      <w:r w:rsidRPr="00641F1E">
        <w:rPr>
          <w:rFonts w:ascii="Times New Roman" w:eastAsia="Times New Roman" w:hAnsi="Times New Roman" w:cs="Times New Roman"/>
          <w:sz w:val="28"/>
          <w:szCs w:val="28"/>
        </w:rPr>
        <w:t xml:space="preserve">hiểu. Chướng </w:t>
      </w:r>
      <w:r w:rsidR="006B0032" w:rsidRPr="00641F1E">
        <w:rPr>
          <w:rFonts w:ascii="Times New Roman" w:eastAsia="Times New Roman" w:hAnsi="Times New Roman" w:cs="Times New Roman"/>
          <w:sz w:val="28"/>
          <w:szCs w:val="28"/>
        </w:rPr>
        <w:t xml:space="preserve">ngại gồm </w:t>
      </w:r>
      <w:r w:rsidRPr="00641F1E">
        <w:rPr>
          <w:rFonts w:ascii="Times New Roman" w:eastAsia="Times New Roman" w:hAnsi="Times New Roman" w:cs="Times New Roman"/>
          <w:sz w:val="28"/>
          <w:szCs w:val="28"/>
        </w:rPr>
        <w:t xml:space="preserve">có hai loại, mỗi người không giống nhau. Từ đó có thể thấy, phàm là người căn tánh Viên giáo thì sở tri chướng nhẹ, phiền não chướng nặng. Giống như Biệt giáo, Tiểu thừa, họ là sở tri chướng nặng, phiền não chướng nhẹ, cho nên họ tu định dễ đắc định, họ dễ thành tựu; hai loại căn tánh này của chúng sanh là không giống nhau. </w:t>
      </w:r>
      <w:r w:rsidR="006B0032" w:rsidRPr="00641F1E">
        <w:rPr>
          <w:rFonts w:ascii="Times New Roman" w:hAnsi="Times New Roman" w:cs="Times New Roman"/>
          <w:sz w:val="28"/>
          <w:szCs w:val="28"/>
        </w:rPr>
        <w:t>Thế nhưng, những người một khi đã khai ngộ thì tiến trình tu chứng lại rất nhanh</w:t>
      </w:r>
      <w:r w:rsidRPr="00641F1E">
        <w:rPr>
          <w:rFonts w:ascii="Times New Roman" w:eastAsia="Times New Roman" w:hAnsi="Times New Roman" w:cs="Times New Roman"/>
          <w:sz w:val="28"/>
          <w:szCs w:val="28"/>
        </w:rPr>
        <w:t xml:space="preserve">, họ </w:t>
      </w:r>
      <w:r w:rsidRPr="00641F1E">
        <w:rPr>
          <w:rFonts w:ascii="Times New Roman" w:eastAsia="Times New Roman" w:hAnsi="Times New Roman" w:cs="Times New Roman"/>
          <w:sz w:val="28"/>
          <w:szCs w:val="28"/>
        </w:rPr>
        <w:lastRenderedPageBreak/>
        <w:t xml:space="preserve">đoạn phiền não, phá vô minh, họ dùng trí huệ để đoạn, họ không dùng định công; định công là đè nén, rất khổ, rất không dễ dàng! Trí huệ thì lập tức giải quyết xong, vô cùng nhanh chóng, thật đúng là dao sắc chặt đứt đống đay rối. Đặc biệt là trí huệ Kim Cang Bát-nhã, khai mở được trí huệ này thì còn gì bằng! Phiền não, vô minh, tập khí rất nhanh chóng đều bị đoạn trừ. Đây là nói, há chẳng phải </w:t>
      </w:r>
      <w:r w:rsidR="006B0032" w:rsidRPr="00641F1E">
        <w:rPr>
          <w:rFonts w:ascii="Times New Roman" w:eastAsia="Times New Roman" w:hAnsi="Times New Roman" w:cs="Times New Roman"/>
          <w:sz w:val="28"/>
          <w:szCs w:val="28"/>
        </w:rPr>
        <w:t xml:space="preserve">chính </w:t>
      </w:r>
      <w:r w:rsidRPr="00641F1E">
        <w:rPr>
          <w:rFonts w:ascii="Times New Roman" w:eastAsia="Times New Roman" w:hAnsi="Times New Roman" w:cs="Times New Roman"/>
          <w:sz w:val="28"/>
          <w:szCs w:val="28"/>
        </w:rPr>
        <w:t>là Trực tâm chánh niệm Chân như hay sao.</w:t>
      </w:r>
    </w:p>
    <w:p w14:paraId="2F310707" w14:textId="4F73E33D" w:rsidR="00EA30BB" w:rsidRPr="00641F1E" w:rsidRDefault="00E50BB9" w:rsidP="00641F1E">
      <w:pPr>
        <w:spacing w:after="160" w:line="288" w:lineRule="auto"/>
        <w:ind w:firstLine="540"/>
        <w:jc w:val="both"/>
        <w:rPr>
          <w:rFonts w:ascii="Times New Roman" w:hAnsi="Times New Roman" w:cs="Times New Roman"/>
          <w:sz w:val="28"/>
        </w:rPr>
      </w:pPr>
      <w:r w:rsidRPr="00641F1E">
        <w:rPr>
          <w:rFonts w:ascii="Times New Roman" w:eastAsia="Times New Roman" w:hAnsi="Times New Roman" w:cs="Times New Roman"/>
          <w:sz w:val="28"/>
          <w:szCs w:val="28"/>
        </w:rPr>
        <w:t xml:space="preserve">Bạn xem đoạn này trên kinh, chỉ cần bạn có thể tin được, thực sự tin tưởng vững chắc,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tín tâm thanh tịnh tắc sanh thực tướng</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Dường như chúng ta cũng tin, nhưng đã thật sự tin chưa? </w:t>
      </w:r>
      <w:r w:rsidR="00040CF7" w:rsidRPr="00641F1E">
        <w:rPr>
          <w:rFonts w:ascii="Times New Roman" w:hAnsi="Times New Roman" w:cs="Times New Roman"/>
          <w:sz w:val="28"/>
          <w:szCs w:val="28"/>
        </w:rPr>
        <w:t>Vẫn chưa chắc đâu; tĩnh tâm suy xét kỹ lại thì chưa hẳn đã thực sự tin</w:t>
      </w:r>
      <w:r w:rsidRPr="00641F1E">
        <w:rPr>
          <w:rFonts w:ascii="Times New Roman" w:eastAsia="Times New Roman" w:hAnsi="Times New Roman" w:cs="Times New Roman"/>
          <w:sz w:val="28"/>
          <w:szCs w:val="28"/>
        </w:rPr>
        <w:t xml:space="preserve">. Tại sao chưa chắc? Vì bạn chưa đạt đến mức </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tín tâm bất nghịch</w:t>
      </w:r>
      <w:r w:rsidR="004932DF" w:rsidRPr="00641F1E">
        <w:rPr>
          <w:rFonts w:ascii="Times New Roman" w:eastAsia="Times New Roman" w:hAnsi="Times New Roman" w:cs="Times New Roman"/>
          <w:sz w:val="28"/>
          <w:szCs w:val="28"/>
        </w:rPr>
        <w:t>”</w:t>
      </w:r>
      <w:r w:rsidRPr="00641F1E">
        <w:rPr>
          <w:rFonts w:ascii="Times New Roman" w:eastAsia="Times New Roman" w:hAnsi="Times New Roman" w:cs="Times New Roman"/>
          <w:sz w:val="28"/>
          <w:szCs w:val="28"/>
        </w:rPr>
        <w:t xml:space="preserve"> (niềm tin </w:t>
      </w:r>
      <w:r w:rsidR="00A87903" w:rsidRPr="00641F1E">
        <w:rPr>
          <w:rFonts w:ascii="Times New Roman" w:hAnsi="Times New Roman" w:cs="Times New Roman"/>
          <w:sz w:val="28"/>
          <w:szCs w:val="28"/>
        </w:rPr>
        <w:t>kiên định, không thoái chuyển</w:t>
      </w:r>
      <w:r w:rsidRPr="00641F1E">
        <w:rPr>
          <w:rFonts w:ascii="Times New Roman" w:eastAsia="Times New Roman" w:hAnsi="Times New Roman" w:cs="Times New Roman"/>
          <w:sz w:val="28"/>
          <w:szCs w:val="28"/>
        </w:rPr>
        <w:t xml:space="preserve">). Nếu thực sự tin rồi, bạn nhất định tu thanh tịnh tâm. Tại sao? Vì tu thanh tịnh tâm, trí huệ Kim Cang liền khai mở, trí huệ Kim Cang là trí huệ rốt ráo viên mãn trên quả địa của Như Lai, trí huệ này vừa khai mở, thì tất cả các pháp thế gian và xuất thế gian, không có pháp nào là không thông đạt, bạn sẽ không bao giờ đi lầm sang các pháp môn khác nữa. Nếu nói tôi tin tưởng, thế nhưng vẫn còn suy nghĩ mông lung, vẫn còn thị phi nhân ngã, vẫn còn tham sân si mạn, vậy thì bạn với câu này căn bản là không tương ưng, bạn hoàn toàn chưa có tin tưởng. </w:t>
      </w:r>
      <w:r w:rsidR="00A87903" w:rsidRPr="00641F1E">
        <w:rPr>
          <w:rFonts w:ascii="Times New Roman" w:hAnsi="Times New Roman" w:cs="Times New Roman"/>
          <w:sz w:val="28"/>
          <w:szCs w:val="28"/>
        </w:rPr>
        <w:t xml:space="preserve">Một khi bạn đã thâm tín được câu </w:t>
      </w:r>
      <w:r w:rsidR="004932DF" w:rsidRPr="00641F1E">
        <w:rPr>
          <w:rFonts w:ascii="Times New Roman" w:hAnsi="Times New Roman" w:cs="Times New Roman"/>
          <w:sz w:val="28"/>
          <w:szCs w:val="28"/>
        </w:rPr>
        <w:t>‘</w:t>
      </w:r>
      <w:r w:rsidR="00A87903" w:rsidRPr="00641F1E">
        <w:rPr>
          <w:rFonts w:ascii="Times New Roman" w:hAnsi="Times New Roman" w:cs="Times New Roman"/>
          <w:sz w:val="28"/>
          <w:szCs w:val="28"/>
        </w:rPr>
        <w:t>ưng sanh thanh tịnh tâm</w:t>
      </w:r>
      <w:r w:rsidR="004932DF" w:rsidRPr="00641F1E">
        <w:rPr>
          <w:rFonts w:ascii="Times New Roman" w:hAnsi="Times New Roman" w:cs="Times New Roman"/>
          <w:sz w:val="28"/>
          <w:szCs w:val="28"/>
        </w:rPr>
        <w:t>’</w:t>
      </w:r>
      <w:r w:rsidRPr="00641F1E">
        <w:rPr>
          <w:rFonts w:ascii="Times New Roman" w:eastAsia="Times New Roman" w:hAnsi="Times New Roman" w:cs="Times New Roman"/>
          <w:sz w:val="28"/>
          <w:szCs w:val="28"/>
        </w:rPr>
        <w:t xml:space="preserve">, đó chính là Trực tâm chánh niệm Chân như; nói cách khác, thể của Bồ-đề tâm, </w:t>
      </w:r>
      <w:r w:rsidR="00A87903" w:rsidRPr="00641F1E">
        <w:rPr>
          <w:rFonts w:ascii="Times New Roman" w:eastAsia="Times New Roman" w:hAnsi="Times New Roman" w:cs="Times New Roman"/>
          <w:sz w:val="28"/>
          <w:szCs w:val="28"/>
        </w:rPr>
        <w:t xml:space="preserve">tức </w:t>
      </w:r>
      <w:r w:rsidRPr="00641F1E">
        <w:rPr>
          <w:rFonts w:ascii="Times New Roman" w:eastAsia="Times New Roman" w:hAnsi="Times New Roman" w:cs="Times New Roman"/>
          <w:sz w:val="28"/>
          <w:szCs w:val="28"/>
        </w:rPr>
        <w:t>bản thể của Bồ-đề tâm liền hiện tiền, bạn liền đạt được.</w:t>
      </w:r>
    </w:p>
    <w:sectPr w:rsidR="00EA30BB" w:rsidRPr="00641F1E" w:rsidSect="00641F1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6EF4" w14:textId="77777777" w:rsidR="00641F1E" w:rsidRDefault="00641F1E" w:rsidP="00641F1E">
      <w:pPr>
        <w:spacing w:after="0" w:line="240" w:lineRule="auto"/>
      </w:pPr>
      <w:r>
        <w:separator/>
      </w:r>
    </w:p>
  </w:endnote>
  <w:endnote w:type="continuationSeparator" w:id="0">
    <w:p w14:paraId="47F6737F" w14:textId="77777777" w:rsidR="00641F1E" w:rsidRDefault="00641F1E" w:rsidP="00641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40809" w14:textId="77777777" w:rsidR="00641F1E" w:rsidRDefault="00641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38C70" w14:textId="73AE4553" w:rsidR="00641F1E" w:rsidRPr="00641F1E" w:rsidRDefault="00641F1E" w:rsidP="00641F1E">
    <w:pPr>
      <w:pStyle w:val="Footer"/>
      <w:tabs>
        <w:tab w:val="clear" w:pos="4513"/>
        <w:tab w:val="clear" w:pos="9026"/>
      </w:tabs>
      <w:jc w:val="center"/>
      <w:rPr>
        <w:rFonts w:ascii="Times New Roman" w:hAnsi="Times New Roman" w:cs="Times New Roman"/>
        <w:sz w:val="24"/>
      </w:rPr>
    </w:pPr>
    <w:r w:rsidRPr="00641F1E">
      <w:rPr>
        <w:rFonts w:ascii="Times New Roman" w:hAnsi="Times New Roman" w:cs="Times New Roman"/>
        <w:sz w:val="24"/>
      </w:rPr>
      <w:fldChar w:fldCharType="begin"/>
    </w:r>
    <w:r w:rsidRPr="00641F1E">
      <w:rPr>
        <w:rFonts w:ascii="Times New Roman" w:hAnsi="Times New Roman" w:cs="Times New Roman"/>
        <w:sz w:val="24"/>
      </w:rPr>
      <w:instrText xml:space="preserve"> PAGE  \* MERGEFORMAT </w:instrText>
    </w:r>
    <w:r w:rsidRPr="00641F1E">
      <w:rPr>
        <w:rFonts w:ascii="Times New Roman" w:hAnsi="Times New Roman" w:cs="Times New Roman"/>
        <w:sz w:val="24"/>
      </w:rPr>
      <w:fldChar w:fldCharType="separate"/>
    </w:r>
    <w:r w:rsidRPr="00641F1E">
      <w:rPr>
        <w:rFonts w:ascii="Times New Roman" w:hAnsi="Times New Roman" w:cs="Times New Roman"/>
        <w:noProof/>
        <w:sz w:val="24"/>
      </w:rPr>
      <w:t>1</w:t>
    </w:r>
    <w:r w:rsidRPr="00641F1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3D24" w14:textId="77777777" w:rsidR="00641F1E" w:rsidRDefault="00641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68C1C" w14:textId="77777777" w:rsidR="00641F1E" w:rsidRDefault="00641F1E" w:rsidP="00641F1E">
      <w:pPr>
        <w:spacing w:after="0" w:line="240" w:lineRule="auto"/>
      </w:pPr>
      <w:r>
        <w:separator/>
      </w:r>
    </w:p>
  </w:footnote>
  <w:footnote w:type="continuationSeparator" w:id="0">
    <w:p w14:paraId="03270CF4" w14:textId="77777777" w:rsidR="00641F1E" w:rsidRDefault="00641F1E" w:rsidP="00641F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8ED06" w14:textId="77777777" w:rsidR="00641F1E" w:rsidRDefault="00641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AC724" w14:textId="77777777" w:rsidR="00641F1E" w:rsidRDefault="00641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1AF5E" w14:textId="77777777" w:rsidR="00641F1E" w:rsidRDefault="00641F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7E4"/>
    <w:rsid w:val="000352CE"/>
    <w:rsid w:val="00040CF7"/>
    <w:rsid w:val="00184AA4"/>
    <w:rsid w:val="00206241"/>
    <w:rsid w:val="0030226B"/>
    <w:rsid w:val="003B232F"/>
    <w:rsid w:val="004932DF"/>
    <w:rsid w:val="00641F1E"/>
    <w:rsid w:val="006B0032"/>
    <w:rsid w:val="0079251A"/>
    <w:rsid w:val="00806B7D"/>
    <w:rsid w:val="00A87903"/>
    <w:rsid w:val="00B837E4"/>
    <w:rsid w:val="00BB1753"/>
    <w:rsid w:val="00CD2BD3"/>
    <w:rsid w:val="00E50BB9"/>
    <w:rsid w:val="00EA30BB"/>
    <w:rsid w:val="00FA781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AA8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50B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50BB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0B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1">
    <w:name w:val="citation-111"/>
    <w:basedOn w:val="DefaultParagraphFont"/>
    <w:rsid w:val="00E50BB9"/>
  </w:style>
  <w:style w:type="character" w:customStyle="1" w:styleId="citation-110">
    <w:name w:val="citation-110"/>
    <w:basedOn w:val="DefaultParagraphFont"/>
    <w:rsid w:val="00E50BB9"/>
  </w:style>
  <w:style w:type="character" w:customStyle="1" w:styleId="citation-109">
    <w:name w:val="citation-109"/>
    <w:basedOn w:val="DefaultParagraphFont"/>
    <w:rsid w:val="00E50BB9"/>
  </w:style>
  <w:style w:type="character" w:customStyle="1" w:styleId="citation-108">
    <w:name w:val="citation-108"/>
    <w:basedOn w:val="DefaultParagraphFont"/>
    <w:rsid w:val="00E50BB9"/>
  </w:style>
  <w:style w:type="character" w:customStyle="1" w:styleId="citation-107">
    <w:name w:val="citation-107"/>
    <w:basedOn w:val="DefaultParagraphFont"/>
    <w:rsid w:val="00E50BB9"/>
  </w:style>
  <w:style w:type="character" w:customStyle="1" w:styleId="citation-106">
    <w:name w:val="citation-106"/>
    <w:basedOn w:val="DefaultParagraphFont"/>
    <w:rsid w:val="00E50BB9"/>
  </w:style>
  <w:style w:type="character" w:customStyle="1" w:styleId="citation-105">
    <w:name w:val="citation-105"/>
    <w:basedOn w:val="DefaultParagraphFont"/>
    <w:rsid w:val="00E50BB9"/>
  </w:style>
  <w:style w:type="character" w:customStyle="1" w:styleId="citation-104">
    <w:name w:val="citation-104"/>
    <w:basedOn w:val="DefaultParagraphFont"/>
    <w:rsid w:val="00E50BB9"/>
  </w:style>
  <w:style w:type="character" w:customStyle="1" w:styleId="citation-103">
    <w:name w:val="citation-103"/>
    <w:basedOn w:val="DefaultParagraphFont"/>
    <w:rsid w:val="00E50BB9"/>
  </w:style>
  <w:style w:type="character" w:customStyle="1" w:styleId="citation-102">
    <w:name w:val="citation-102"/>
    <w:basedOn w:val="DefaultParagraphFont"/>
    <w:rsid w:val="00E50BB9"/>
  </w:style>
  <w:style w:type="character" w:customStyle="1" w:styleId="citation-101">
    <w:name w:val="citation-101"/>
    <w:basedOn w:val="DefaultParagraphFont"/>
    <w:rsid w:val="00E50BB9"/>
  </w:style>
  <w:style w:type="character" w:customStyle="1" w:styleId="citation-100">
    <w:name w:val="citation-100"/>
    <w:basedOn w:val="DefaultParagraphFont"/>
    <w:rsid w:val="00E50BB9"/>
  </w:style>
  <w:style w:type="character" w:customStyle="1" w:styleId="citation-99">
    <w:name w:val="citation-99"/>
    <w:basedOn w:val="DefaultParagraphFont"/>
    <w:rsid w:val="00E50BB9"/>
  </w:style>
  <w:style w:type="character" w:customStyle="1" w:styleId="citation-98">
    <w:name w:val="citation-98"/>
    <w:basedOn w:val="DefaultParagraphFont"/>
    <w:rsid w:val="00E50BB9"/>
  </w:style>
  <w:style w:type="character" w:customStyle="1" w:styleId="citation-97">
    <w:name w:val="citation-97"/>
    <w:basedOn w:val="DefaultParagraphFont"/>
    <w:rsid w:val="00E50BB9"/>
  </w:style>
  <w:style w:type="character" w:customStyle="1" w:styleId="citation-96">
    <w:name w:val="citation-96"/>
    <w:basedOn w:val="DefaultParagraphFont"/>
    <w:rsid w:val="00E50BB9"/>
  </w:style>
  <w:style w:type="character" w:customStyle="1" w:styleId="citation-95">
    <w:name w:val="citation-95"/>
    <w:basedOn w:val="DefaultParagraphFont"/>
    <w:rsid w:val="00E50BB9"/>
  </w:style>
  <w:style w:type="character" w:customStyle="1" w:styleId="citation-94">
    <w:name w:val="citation-94"/>
    <w:basedOn w:val="DefaultParagraphFont"/>
    <w:rsid w:val="00E50BB9"/>
  </w:style>
  <w:style w:type="character" w:customStyle="1" w:styleId="citation-93">
    <w:name w:val="citation-93"/>
    <w:basedOn w:val="DefaultParagraphFont"/>
    <w:rsid w:val="00E50BB9"/>
  </w:style>
  <w:style w:type="character" w:customStyle="1" w:styleId="citation-92">
    <w:name w:val="citation-92"/>
    <w:basedOn w:val="DefaultParagraphFont"/>
    <w:rsid w:val="00E50BB9"/>
  </w:style>
  <w:style w:type="character" w:customStyle="1" w:styleId="citation-91">
    <w:name w:val="citation-91"/>
    <w:basedOn w:val="DefaultParagraphFont"/>
    <w:rsid w:val="00E50BB9"/>
  </w:style>
  <w:style w:type="character" w:customStyle="1" w:styleId="citation-90">
    <w:name w:val="citation-90"/>
    <w:basedOn w:val="DefaultParagraphFont"/>
    <w:rsid w:val="00E50BB9"/>
  </w:style>
  <w:style w:type="character" w:customStyle="1" w:styleId="citation-89">
    <w:name w:val="citation-89"/>
    <w:basedOn w:val="DefaultParagraphFont"/>
    <w:rsid w:val="00E50BB9"/>
  </w:style>
  <w:style w:type="character" w:customStyle="1" w:styleId="citation-88">
    <w:name w:val="citation-88"/>
    <w:basedOn w:val="DefaultParagraphFont"/>
    <w:rsid w:val="00E50BB9"/>
  </w:style>
  <w:style w:type="character" w:customStyle="1" w:styleId="citation-87">
    <w:name w:val="citation-87"/>
    <w:basedOn w:val="DefaultParagraphFont"/>
    <w:rsid w:val="00E50BB9"/>
  </w:style>
  <w:style w:type="character" w:customStyle="1" w:styleId="citation-86">
    <w:name w:val="citation-86"/>
    <w:basedOn w:val="DefaultParagraphFont"/>
    <w:rsid w:val="00E50BB9"/>
  </w:style>
  <w:style w:type="character" w:customStyle="1" w:styleId="citation-85">
    <w:name w:val="citation-85"/>
    <w:basedOn w:val="DefaultParagraphFont"/>
    <w:rsid w:val="00E50BB9"/>
  </w:style>
  <w:style w:type="character" w:customStyle="1" w:styleId="citation-84">
    <w:name w:val="citation-84"/>
    <w:basedOn w:val="DefaultParagraphFont"/>
    <w:rsid w:val="00E50BB9"/>
  </w:style>
  <w:style w:type="character" w:customStyle="1" w:styleId="citation-83">
    <w:name w:val="citation-83"/>
    <w:basedOn w:val="DefaultParagraphFont"/>
    <w:rsid w:val="00E50BB9"/>
  </w:style>
  <w:style w:type="character" w:customStyle="1" w:styleId="citation-82">
    <w:name w:val="citation-82"/>
    <w:basedOn w:val="DefaultParagraphFont"/>
    <w:rsid w:val="00E50BB9"/>
  </w:style>
  <w:style w:type="character" w:customStyle="1" w:styleId="citation-81">
    <w:name w:val="citation-81"/>
    <w:basedOn w:val="DefaultParagraphFont"/>
    <w:rsid w:val="00E50BB9"/>
  </w:style>
  <w:style w:type="character" w:customStyle="1" w:styleId="citation-80">
    <w:name w:val="citation-80"/>
    <w:basedOn w:val="DefaultParagraphFont"/>
    <w:rsid w:val="00E50BB9"/>
  </w:style>
  <w:style w:type="character" w:customStyle="1" w:styleId="citation-79">
    <w:name w:val="citation-79"/>
    <w:basedOn w:val="DefaultParagraphFont"/>
    <w:rsid w:val="00E50BB9"/>
  </w:style>
  <w:style w:type="character" w:customStyle="1" w:styleId="citation-78">
    <w:name w:val="citation-78"/>
    <w:basedOn w:val="DefaultParagraphFont"/>
    <w:rsid w:val="00E50BB9"/>
  </w:style>
  <w:style w:type="character" w:customStyle="1" w:styleId="citation-77">
    <w:name w:val="citation-77"/>
    <w:basedOn w:val="DefaultParagraphFont"/>
    <w:rsid w:val="00E50BB9"/>
  </w:style>
  <w:style w:type="character" w:customStyle="1" w:styleId="citation-76">
    <w:name w:val="citation-76"/>
    <w:basedOn w:val="DefaultParagraphFont"/>
    <w:rsid w:val="00E50BB9"/>
  </w:style>
  <w:style w:type="character" w:customStyle="1" w:styleId="citation-75">
    <w:name w:val="citation-75"/>
    <w:basedOn w:val="DefaultParagraphFont"/>
    <w:rsid w:val="00E50BB9"/>
  </w:style>
  <w:style w:type="character" w:customStyle="1" w:styleId="citation-74">
    <w:name w:val="citation-74"/>
    <w:basedOn w:val="DefaultParagraphFont"/>
    <w:rsid w:val="00E50BB9"/>
  </w:style>
  <w:style w:type="character" w:customStyle="1" w:styleId="citation-73">
    <w:name w:val="citation-73"/>
    <w:basedOn w:val="DefaultParagraphFont"/>
    <w:rsid w:val="00E50BB9"/>
  </w:style>
  <w:style w:type="character" w:customStyle="1" w:styleId="citation-72">
    <w:name w:val="citation-72"/>
    <w:basedOn w:val="DefaultParagraphFont"/>
    <w:rsid w:val="00E50BB9"/>
  </w:style>
  <w:style w:type="character" w:customStyle="1" w:styleId="citation-71">
    <w:name w:val="citation-71"/>
    <w:basedOn w:val="DefaultParagraphFont"/>
    <w:rsid w:val="00E50BB9"/>
  </w:style>
  <w:style w:type="character" w:customStyle="1" w:styleId="citation-70">
    <w:name w:val="citation-70"/>
    <w:basedOn w:val="DefaultParagraphFont"/>
    <w:rsid w:val="00E50BB9"/>
  </w:style>
  <w:style w:type="character" w:customStyle="1" w:styleId="citation-69">
    <w:name w:val="citation-69"/>
    <w:basedOn w:val="DefaultParagraphFont"/>
    <w:rsid w:val="00E50BB9"/>
  </w:style>
  <w:style w:type="character" w:customStyle="1" w:styleId="citation-68">
    <w:name w:val="citation-68"/>
    <w:basedOn w:val="DefaultParagraphFont"/>
    <w:rsid w:val="00E50BB9"/>
  </w:style>
  <w:style w:type="character" w:customStyle="1" w:styleId="citation-67">
    <w:name w:val="citation-67"/>
    <w:basedOn w:val="DefaultParagraphFont"/>
    <w:rsid w:val="00E50BB9"/>
  </w:style>
  <w:style w:type="character" w:customStyle="1" w:styleId="citation-66">
    <w:name w:val="citation-66"/>
    <w:basedOn w:val="DefaultParagraphFont"/>
    <w:rsid w:val="00E50BB9"/>
  </w:style>
  <w:style w:type="character" w:customStyle="1" w:styleId="citation-65">
    <w:name w:val="citation-65"/>
    <w:basedOn w:val="DefaultParagraphFont"/>
    <w:rsid w:val="00E50BB9"/>
  </w:style>
  <w:style w:type="character" w:customStyle="1" w:styleId="citation-64">
    <w:name w:val="citation-64"/>
    <w:basedOn w:val="DefaultParagraphFont"/>
    <w:rsid w:val="00E50BB9"/>
  </w:style>
  <w:style w:type="character" w:customStyle="1" w:styleId="citation-63">
    <w:name w:val="citation-63"/>
    <w:basedOn w:val="DefaultParagraphFont"/>
    <w:rsid w:val="00E50BB9"/>
  </w:style>
  <w:style w:type="character" w:customStyle="1" w:styleId="citation-62">
    <w:name w:val="citation-62"/>
    <w:basedOn w:val="DefaultParagraphFont"/>
    <w:rsid w:val="00E50BB9"/>
  </w:style>
  <w:style w:type="character" w:customStyle="1" w:styleId="citation-61">
    <w:name w:val="citation-61"/>
    <w:basedOn w:val="DefaultParagraphFont"/>
    <w:rsid w:val="00E50BB9"/>
  </w:style>
  <w:style w:type="character" w:customStyle="1" w:styleId="citation-60">
    <w:name w:val="citation-60"/>
    <w:basedOn w:val="DefaultParagraphFont"/>
    <w:rsid w:val="00E50BB9"/>
  </w:style>
  <w:style w:type="character" w:customStyle="1" w:styleId="citation-59">
    <w:name w:val="citation-59"/>
    <w:basedOn w:val="DefaultParagraphFont"/>
    <w:rsid w:val="00E50BB9"/>
  </w:style>
  <w:style w:type="character" w:customStyle="1" w:styleId="citation-58">
    <w:name w:val="citation-58"/>
    <w:basedOn w:val="DefaultParagraphFont"/>
    <w:rsid w:val="00E50BB9"/>
  </w:style>
  <w:style w:type="character" w:customStyle="1" w:styleId="citation-57">
    <w:name w:val="citation-57"/>
    <w:basedOn w:val="DefaultParagraphFont"/>
    <w:rsid w:val="00E50BB9"/>
  </w:style>
  <w:style w:type="character" w:customStyle="1" w:styleId="citation-56">
    <w:name w:val="citation-56"/>
    <w:basedOn w:val="DefaultParagraphFont"/>
    <w:rsid w:val="00E50BB9"/>
  </w:style>
  <w:style w:type="paragraph" w:styleId="Header">
    <w:name w:val="header"/>
    <w:basedOn w:val="Normal"/>
    <w:link w:val="HeaderChar"/>
    <w:uiPriority w:val="99"/>
    <w:unhideWhenUsed/>
    <w:rsid w:val="00641F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F1E"/>
  </w:style>
  <w:style w:type="paragraph" w:styleId="Footer">
    <w:name w:val="footer"/>
    <w:basedOn w:val="Normal"/>
    <w:link w:val="FooterChar"/>
    <w:uiPriority w:val="99"/>
    <w:unhideWhenUsed/>
    <w:rsid w:val="00641F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0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09888-20B3-499C-9117-A9E1D8BDF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2026-05-25T01:43:00Z</dcterms:created>
  <dcterms:modified xsi:type="dcterms:W3CDTF">2026-10-23T03:22:00Z</dcterms:modified>
</cp:coreProperties>
</file>